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DLIELC Testing Procedures</w:t>
      </w:r>
    </w:p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During in processing, IMS receives an orientation on DLI testing procedures— watches a video on testing policies and practices and takes a hands-on computer practice test.</w:t>
      </w:r>
    </w:p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IMS are placed in classes based on their MASL and ECL scores. During the first week of training, IMS takes an ECL verification test to confirm their in-country score and placement. Three possible placements are possible. </w:t>
      </w:r>
    </w:p>
    <w:p w:rsidR="00A920F1" w:rsidRPr="003760EE" w:rsidRDefault="00A920F1" w:rsidP="00A920F1">
      <w:pPr>
        <w:spacing w:before="100" w:beforeAutospacing="1" w:after="100" w:afterAutospacing="1" w:line="240" w:lineRule="auto"/>
        <w:ind w:left="720" w:hanging="720"/>
        <w:rPr>
          <w:rFonts w:eastAsia="Times New Roman" w:cstheme="minorHAnsi"/>
          <w:sz w:val="24"/>
          <w:szCs w:val="24"/>
          <w:u w:val="single"/>
        </w:rPr>
      </w:pPr>
      <w:r w:rsidRPr="003760EE">
        <w:rPr>
          <w:rFonts w:eastAsia="Times New Roman" w:cstheme="minorHAnsi"/>
          <w:sz w:val="24"/>
          <w:szCs w:val="24"/>
          <w:u w:val="single"/>
        </w:rPr>
        <w:t>General English</w:t>
      </w:r>
      <w:r>
        <w:rPr>
          <w:rFonts w:eastAsia="Times New Roman" w:cstheme="minorHAnsi"/>
          <w:sz w:val="24"/>
          <w:szCs w:val="24"/>
          <w:u w:val="single"/>
        </w:rPr>
        <w:t xml:space="preserve"> (GE)</w:t>
      </w:r>
    </w:p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F5806">
        <w:rPr>
          <w:rFonts w:eastAsia="Times New Roman" w:cstheme="minorHAnsi"/>
          <w:sz w:val="24"/>
          <w:szCs w:val="24"/>
        </w:rPr>
        <w:t xml:space="preserve">If </w:t>
      </w:r>
      <w:r>
        <w:rPr>
          <w:rFonts w:eastAsia="Times New Roman" w:cstheme="minorHAnsi"/>
          <w:sz w:val="24"/>
          <w:szCs w:val="24"/>
        </w:rPr>
        <w:t>the entry-ECL verification test is 11 points lower than in-country score, a discrepancy report is forwarded to MILDEP, COCOM, and country.</w:t>
      </w:r>
    </w:p>
    <w:p w:rsidR="00A920F1" w:rsidRPr="004F5806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Progress is monitored. If IMS does not attain required ECL for FOT, conditions are investigated and recommendations sent to MILDEP and country. </w:t>
      </w:r>
    </w:p>
    <w:p w:rsidR="00A920F1" w:rsidRPr="003760EE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</w:rPr>
      </w:pPr>
      <w:r w:rsidRPr="003760EE">
        <w:rPr>
          <w:rFonts w:eastAsia="Times New Roman" w:cstheme="minorHAnsi"/>
          <w:sz w:val="24"/>
          <w:szCs w:val="24"/>
          <w:u w:val="single"/>
        </w:rPr>
        <w:t>Specialized English</w:t>
      </w:r>
      <w:r>
        <w:rPr>
          <w:rFonts w:eastAsia="Times New Roman" w:cstheme="minorHAnsi"/>
          <w:sz w:val="24"/>
          <w:szCs w:val="24"/>
          <w:u w:val="single"/>
        </w:rPr>
        <w:t xml:space="preserve"> (SET)</w:t>
      </w:r>
    </w:p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F5806">
        <w:rPr>
          <w:rFonts w:eastAsia="Times New Roman" w:cstheme="minorHAnsi"/>
          <w:sz w:val="24"/>
          <w:szCs w:val="24"/>
        </w:rPr>
        <w:t xml:space="preserve">If </w:t>
      </w:r>
      <w:r>
        <w:rPr>
          <w:rFonts w:eastAsia="Times New Roman" w:cstheme="minorHAnsi"/>
          <w:sz w:val="24"/>
          <w:szCs w:val="24"/>
        </w:rPr>
        <w:t>in-country score verified, remains in Specialized.</w:t>
      </w:r>
    </w:p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fails verification, enters GE and takes a 2</w:t>
      </w:r>
      <w:r w:rsidRPr="0049231C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verification test one week later. If passes the 2</w:t>
      </w:r>
      <w:r w:rsidRPr="00B27775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verification, re-enters SET. If fails, MILDEP notified and remains in GE.</w:t>
      </w:r>
    </w:p>
    <w:p w:rsidR="00A920F1" w:rsidRPr="003760EE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t>Instructor Development Branch (IDB)</w:t>
      </w:r>
    </w:p>
    <w:p w:rsidR="00A920F1" w:rsidRDefault="00A920F1" w:rsidP="00A92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F5806">
        <w:rPr>
          <w:rFonts w:eastAsia="Times New Roman" w:cstheme="minorHAnsi"/>
          <w:sz w:val="24"/>
          <w:szCs w:val="24"/>
        </w:rPr>
        <w:t xml:space="preserve">If </w:t>
      </w:r>
      <w:r>
        <w:rPr>
          <w:rFonts w:eastAsia="Times New Roman" w:cstheme="minorHAnsi"/>
          <w:sz w:val="24"/>
          <w:szCs w:val="24"/>
        </w:rPr>
        <w:t>in-country score verified, remains in IDB.</w:t>
      </w:r>
    </w:p>
    <w:p w:rsidR="001F0303" w:rsidRDefault="00A920F1" w:rsidP="00A920F1">
      <w:proofErr w:type="gramStart"/>
      <w:r>
        <w:rPr>
          <w:rFonts w:eastAsia="Times New Roman" w:cstheme="minorHAnsi"/>
          <w:sz w:val="24"/>
          <w:szCs w:val="24"/>
        </w:rPr>
        <w:t>If fails verification, takes 2</w:t>
      </w:r>
      <w:r w:rsidRPr="00B27775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verification test.</w:t>
      </w:r>
      <w:proofErr w:type="gramEnd"/>
      <w:r>
        <w:rPr>
          <w:rFonts w:eastAsia="Times New Roman" w:cstheme="minorHAnsi"/>
          <w:sz w:val="24"/>
          <w:szCs w:val="24"/>
        </w:rPr>
        <w:t xml:space="preserve"> If fails 2</w:t>
      </w:r>
      <w:r w:rsidRPr="00B27775">
        <w:rPr>
          <w:rFonts w:eastAsia="Times New Roman" w:cstheme="minorHAnsi"/>
          <w:sz w:val="24"/>
          <w:szCs w:val="24"/>
          <w:vertAlign w:val="superscript"/>
        </w:rPr>
        <w:t>nd</w:t>
      </w:r>
      <w:r>
        <w:rPr>
          <w:rFonts w:eastAsia="Times New Roman" w:cstheme="minorHAnsi"/>
          <w:sz w:val="24"/>
          <w:szCs w:val="24"/>
        </w:rPr>
        <w:t xml:space="preserve"> verification test, enters GE and MILDEP is notified.</w:t>
      </w:r>
    </w:p>
    <w:sectPr w:rsidR="001F0303" w:rsidSect="001F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0F1"/>
    <w:rsid w:val="001F0303"/>
    <w:rsid w:val="007A02B4"/>
    <w:rsid w:val="00A9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U.S. Air Force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wilfredo.esperon</dc:creator>
  <cp:lastModifiedBy>wilfredo.esperon</cp:lastModifiedBy>
  <cp:revision>1</cp:revision>
  <dcterms:created xsi:type="dcterms:W3CDTF">2011-05-09T19:41:00Z</dcterms:created>
  <dcterms:modified xsi:type="dcterms:W3CDTF">2011-05-09T19:41:00Z</dcterms:modified>
</cp:coreProperties>
</file>